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064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66A6BB34" wp14:editId="2277621F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39C9E9A8" wp14:editId="12159BFD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05E36A99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07D27C8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5C6BDFF9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17C35C4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5445C36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5276B23" w14:textId="6062542A" w:rsidR="00C4285E" w:rsidRPr="00051403" w:rsidRDefault="00C4285E" w:rsidP="00554446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Pr="00051403">
              <w:rPr>
                <w:b/>
                <w:bCs/>
                <w:u w:val="single"/>
              </w:rPr>
              <w:t xml:space="preserve">Byt č. </w:t>
            </w:r>
            <w:r w:rsidR="000F5CAE">
              <w:rPr>
                <w:b/>
                <w:bCs/>
                <w:u w:val="single"/>
              </w:rPr>
              <w:t>14</w:t>
            </w:r>
            <w:r w:rsidRPr="00051403">
              <w:rPr>
                <w:b/>
                <w:bCs/>
                <w:u w:val="single"/>
              </w:rPr>
              <w:t xml:space="preserve"> v domě </w:t>
            </w:r>
            <w:r w:rsidR="000F5CAE">
              <w:rPr>
                <w:b/>
                <w:bCs/>
                <w:u w:val="single"/>
              </w:rPr>
              <w:t>Černá cesta 19</w:t>
            </w:r>
            <w:r w:rsidRPr="00051403">
              <w:rPr>
                <w:b/>
                <w:bCs/>
                <w:u w:val="single"/>
              </w:rPr>
              <w:t xml:space="preserve">, Olomouc, </w:t>
            </w:r>
            <w:r w:rsidRPr="00051403">
              <w:rPr>
                <w:b/>
                <w:u w:val="single"/>
              </w:rPr>
              <w:t>v </w:t>
            </w:r>
            <w:r w:rsidR="000F5CAE">
              <w:rPr>
                <w:b/>
                <w:u w:val="single"/>
              </w:rPr>
              <w:t>5</w:t>
            </w:r>
            <w:r w:rsidRPr="00051403">
              <w:rPr>
                <w:b/>
                <w:u w:val="single"/>
              </w:rPr>
              <w:t xml:space="preserve">. NP, o velikosti </w:t>
            </w:r>
            <w:r w:rsidR="000F5CAE">
              <w:rPr>
                <w:b/>
                <w:u w:val="single"/>
              </w:rPr>
              <w:t>1+1</w:t>
            </w:r>
            <w:r w:rsidRPr="00051403">
              <w:rPr>
                <w:b/>
                <w:u w:val="single"/>
              </w:rPr>
              <w:t xml:space="preserve"> (</w:t>
            </w:r>
            <w:r w:rsidR="000F5CAE">
              <w:rPr>
                <w:b/>
                <w:u w:val="single"/>
              </w:rPr>
              <w:t>37,53</w:t>
            </w:r>
            <w:r w:rsidRPr="00051403">
              <w:rPr>
                <w:b/>
                <w:u w:val="single"/>
              </w:rPr>
              <w:t xml:space="preserve"> m</w:t>
            </w:r>
            <w:r w:rsidRPr="00051403">
              <w:rPr>
                <w:b/>
                <w:u w:val="single"/>
                <w:vertAlign w:val="superscript"/>
              </w:rPr>
              <w:t>2</w:t>
            </w:r>
            <w:r w:rsidRPr="00051403">
              <w:rPr>
                <w:b/>
                <w:u w:val="single"/>
              </w:rPr>
              <w:t>)</w:t>
            </w:r>
          </w:p>
        </w:tc>
      </w:tr>
      <w:tr w:rsidR="00C4285E" w:rsidRPr="00051403" w14:paraId="5209DD7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662E46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178402C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F81F43F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6427299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E6C8495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7CB8817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D742B93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9DCEFCC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4D4A9A2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4207A1F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779055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E83CFF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536D291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CD9F83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35FE466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DCD987E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2452C46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0CA19F6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389FE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645EC61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7FDEDA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030B8D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50EEF982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374BFCE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02A66291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7AE6C87D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1D4FC18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44201198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6052CE3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C0F3B9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7D5B419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3BDA476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34116A3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30EF5DCC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9EE3A57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76F1AB0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30E4ECC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58F8A91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3AC086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145AFC2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67CFF4C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7F75B9B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188FD9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32B23A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26260D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928CFE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90392E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6D2078B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BE005B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BF41BC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1C35C79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887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A49907A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05AFC0C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AB67B94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F908034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42841864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0A89CB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19CF61C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5932A6D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0B87DAA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C1B6123" w14:textId="77777777" w:rsidR="005E2A82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  <w:p w14:paraId="43E6E263" w14:textId="77777777" w:rsidR="00860E0D" w:rsidRPr="00860E0D" w:rsidRDefault="00860E0D" w:rsidP="00860E0D"/>
        </w:tc>
      </w:tr>
      <w:tr w:rsidR="005E2A82" w:rsidRPr="00051403" w14:paraId="26042704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5DC7868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7084FBA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599A66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53E8A09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B6B272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0D673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65D79D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211505E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13CB5BD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E912F03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48D00134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55EBA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5BE85DE9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B783B4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vůči majetku účastníka či jeho osobě neprobíhá insolvenční řízení,</w:t>
            </w:r>
          </w:p>
          <w:p w14:paraId="0C44667D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záznam v Centrální evidenci exekucí týkající se exekuce k vymáhání peněžitého dluhu,</w:t>
            </w:r>
          </w:p>
          <w:p w14:paraId="07C2EC1A" w14:textId="4A71AC9E" w:rsidR="00C66299" w:rsidRPr="00860E0D" w:rsidRDefault="00860E0D" w:rsidP="00860E0D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vůči statutárnímu městu Olomouc ani společnostem Správa nemovitostí Olomouc, a.s., a Dopravní podnik města Olomouce, a.s., žádný dluh po splatnosti.</w:t>
            </w:r>
          </w:p>
        </w:tc>
      </w:tr>
      <w:tr w:rsidR="00692768" w:rsidRPr="00DF17B5" w14:paraId="4E25761B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C67A3E2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F07190D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3E58DC9E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146B84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46DAA2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7F13B161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0E30BEC8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696C60A9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88D551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1B8E6912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3FDF0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souhlasí s těmito Pravidly a podmínkami vyhlášeného výběrového řízení a bude postupovat v souladu s nimi,</w:t>
            </w:r>
          </w:p>
          <w:p w14:paraId="0A5B21E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 Islandu, nebo Spojeného království Velké Británie a Severního Irska,</w:t>
            </w:r>
          </w:p>
          <w:p w14:paraId="65313E8A" w14:textId="76607012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2D391760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02429AF1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503EB397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 že byt nebude užíván ke komerčním pronájmům (zejména pak ke krátkodobému ubytování třetích osob), </w:t>
            </w:r>
          </w:p>
          <w:p w14:paraId="107C8FD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15A7B9E6" w14:textId="2B66911D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zavazuje v případě uzavření smlouvy o nájmu bytu přihlásit do 3 měsíců od uzavření smlouvy místo svého trvalého pobytu na adresu domu, v němž se byt nachází, a že pokud tak neučiní, je srozuměn s tím, že mu od následujícího měsíce bude navýšeno měsíční nájemné o 30 %, </w:t>
            </w:r>
          </w:p>
          <w:p w14:paraId="5E93714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podepíše smlouvu o nájmu bytu do 15 kalendářních 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596D06D5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1) či v případě kdy neuhradí před uzavřením smlouvy o nájmu bytu jistotu (kauci) ve výši trojnásobku měsíčního nabídnutého nájemného (čl. VII odst. 3),</w:t>
            </w:r>
          </w:p>
          <w:p w14:paraId="46ABFE0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pokud má účastník se statutárním městem Olomouc již uzavřenou nájemní smlouvu k jinému bytu, uzavře nejpozději při podpisu nájemní smlouvy dohodu o ukončení nájmu takového bytu, </w:t>
            </w:r>
          </w:p>
          <w:p w14:paraId="58965D84" w14:textId="6E161079" w:rsidR="00C66299" w:rsidRPr="004A73EB" w:rsidRDefault="004A73EB" w:rsidP="004A73EB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lastRenderedPageBreak/>
              <w:t>v případě, že účastník je ženatý/vdaná a účastní se výběrového řízení sám, mu společný nájem manželů</w:t>
            </w:r>
          </w:p>
        </w:tc>
      </w:tr>
      <w:tr w:rsidR="005A1609" w:rsidRPr="00DF17B5" w14:paraId="441A2284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161A265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599FC1C6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0D9B4E6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AFDD1F2" w14:textId="77777777" w:rsidR="005A1609" w:rsidRPr="004A73EB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nevznikne,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6BE418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5956CA08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BF184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311D605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rodné číslo, občanství, rodinný stav nebo údaj o registrovaném partnerství, údaj o trvalém pobytu, telefonní číslo, e-mailová adresa, a to na období výběrového řízení za účelem realizace a vyhodnocení výběrového řízení, uzavření smlouvy o 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jednotek v domě, kde se byt nachází, </w:t>
            </w:r>
          </w:p>
          <w:p w14:paraId="5B4AA2DC" w14:textId="61704F09" w:rsidR="005A1609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 bytě bude žít jen takový počet osob, který je přiměřený velikosti bytu a nebrání tomu, aby všechny mohly v bytě žít v obvyklých pohodlných a hygienicky vyhovujících podmínkách</w:t>
            </w:r>
            <w:r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1917543" w14:textId="77777777" w:rsidR="00234DA1" w:rsidRDefault="00234DA1" w:rsidP="00692768">
      <w:pPr>
        <w:spacing w:after="0"/>
      </w:pPr>
    </w:p>
    <w:p w14:paraId="744C7BCE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35368067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06E8BEEC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F10C7F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1F7936C9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53E612A9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377DE9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DB0D66E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66AE05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4A2EBA60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41F26D6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5435C3FF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3A21905F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34AC61E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F57523A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ACF3FD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190F6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7071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7BB62D8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ACBDDE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0D7E7A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B9DCC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021C4530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23FA3AB0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51AA2D9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08A377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196ECC6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6606337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16F103F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373118BB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18E922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4F503FD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D53F4" w14:textId="77777777" w:rsidR="007D7657" w:rsidRDefault="007D7657" w:rsidP="005E2A82">
      <w:pPr>
        <w:spacing w:after="0" w:line="240" w:lineRule="auto"/>
      </w:pPr>
      <w:r>
        <w:separator/>
      </w:r>
    </w:p>
  </w:endnote>
  <w:endnote w:type="continuationSeparator" w:id="0">
    <w:p w14:paraId="30EF0D8B" w14:textId="77777777" w:rsidR="007D7657" w:rsidRDefault="007D7657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CE0A" w14:textId="71947F0E" w:rsidR="0094654D" w:rsidRDefault="0094654D" w:rsidP="0094654D">
    <w:pPr>
      <w:pStyle w:val="Zpat"/>
      <w:jc w:val="right"/>
    </w:pPr>
    <w:r>
      <w:t>202</w:t>
    </w:r>
    <w:r w:rsidR="00860E0D">
      <w:t>6</w:t>
    </w:r>
    <w:r w:rsidR="005D6275">
      <w:t>/</w:t>
    </w:r>
    <w:r w:rsidR="00860E0D">
      <w:t>1</w:t>
    </w:r>
  </w:p>
  <w:p w14:paraId="18F8528A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0DD4A" w14:textId="77777777" w:rsidR="007D7657" w:rsidRDefault="007D7657" w:rsidP="005E2A82">
      <w:pPr>
        <w:spacing w:after="0" w:line="240" w:lineRule="auto"/>
      </w:pPr>
      <w:r>
        <w:separator/>
      </w:r>
    </w:p>
  </w:footnote>
  <w:footnote w:type="continuationSeparator" w:id="0">
    <w:p w14:paraId="30F51EA9" w14:textId="77777777" w:rsidR="007D7657" w:rsidRDefault="007D7657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571D94"/>
    <w:multiLevelType w:val="hybridMultilevel"/>
    <w:tmpl w:val="CC5EDA4C"/>
    <w:lvl w:ilvl="0" w:tplc="4F9A29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557593">
    <w:abstractNumId w:val="2"/>
  </w:num>
  <w:num w:numId="2" w16cid:durableId="501510938">
    <w:abstractNumId w:val="0"/>
  </w:num>
  <w:num w:numId="3" w16cid:durableId="966425467">
    <w:abstractNumId w:val="3"/>
  </w:num>
  <w:num w:numId="4" w16cid:durableId="29457879">
    <w:abstractNumId w:val="1"/>
  </w:num>
  <w:num w:numId="5" w16cid:durableId="1451246866">
    <w:abstractNumId w:val="4"/>
  </w:num>
  <w:num w:numId="6" w16cid:durableId="235362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31237"/>
    <w:rsid w:val="00051403"/>
    <w:rsid w:val="00091D66"/>
    <w:rsid w:val="00095D3D"/>
    <w:rsid w:val="000A1DBB"/>
    <w:rsid w:val="000B40FD"/>
    <w:rsid w:val="000D47E8"/>
    <w:rsid w:val="000E1DB1"/>
    <w:rsid w:val="000F5CAE"/>
    <w:rsid w:val="001150DE"/>
    <w:rsid w:val="001209D2"/>
    <w:rsid w:val="00145333"/>
    <w:rsid w:val="001526DA"/>
    <w:rsid w:val="001A6E2D"/>
    <w:rsid w:val="001D7E36"/>
    <w:rsid w:val="00234DA1"/>
    <w:rsid w:val="002460ED"/>
    <w:rsid w:val="00263BB6"/>
    <w:rsid w:val="00265112"/>
    <w:rsid w:val="002C1569"/>
    <w:rsid w:val="003A63B5"/>
    <w:rsid w:val="003B4D2B"/>
    <w:rsid w:val="003D3B52"/>
    <w:rsid w:val="00402845"/>
    <w:rsid w:val="004033C8"/>
    <w:rsid w:val="00413556"/>
    <w:rsid w:val="00417845"/>
    <w:rsid w:val="004A73EB"/>
    <w:rsid w:val="004F542E"/>
    <w:rsid w:val="00554446"/>
    <w:rsid w:val="00591AC8"/>
    <w:rsid w:val="005A1609"/>
    <w:rsid w:val="005D6275"/>
    <w:rsid w:val="005E062C"/>
    <w:rsid w:val="005E2A82"/>
    <w:rsid w:val="00613AA2"/>
    <w:rsid w:val="00660755"/>
    <w:rsid w:val="00687C3A"/>
    <w:rsid w:val="00692768"/>
    <w:rsid w:val="006C2766"/>
    <w:rsid w:val="006E0A16"/>
    <w:rsid w:val="00745594"/>
    <w:rsid w:val="00777617"/>
    <w:rsid w:val="0079393A"/>
    <w:rsid w:val="007D7657"/>
    <w:rsid w:val="007E2AE2"/>
    <w:rsid w:val="00844D24"/>
    <w:rsid w:val="0084767D"/>
    <w:rsid w:val="00860E0D"/>
    <w:rsid w:val="00863817"/>
    <w:rsid w:val="008746B5"/>
    <w:rsid w:val="008C7830"/>
    <w:rsid w:val="008D6517"/>
    <w:rsid w:val="008E6F20"/>
    <w:rsid w:val="00901C57"/>
    <w:rsid w:val="0092077D"/>
    <w:rsid w:val="0094654D"/>
    <w:rsid w:val="009D68AA"/>
    <w:rsid w:val="009F535C"/>
    <w:rsid w:val="009F7B85"/>
    <w:rsid w:val="00A25A69"/>
    <w:rsid w:val="00A31783"/>
    <w:rsid w:val="00A44944"/>
    <w:rsid w:val="00B15640"/>
    <w:rsid w:val="00B52E4E"/>
    <w:rsid w:val="00B90CD4"/>
    <w:rsid w:val="00BB7F26"/>
    <w:rsid w:val="00BD27F8"/>
    <w:rsid w:val="00BE6B0D"/>
    <w:rsid w:val="00C0549C"/>
    <w:rsid w:val="00C0661C"/>
    <w:rsid w:val="00C4285E"/>
    <w:rsid w:val="00C53C8B"/>
    <w:rsid w:val="00C66299"/>
    <w:rsid w:val="00CB0E0D"/>
    <w:rsid w:val="00D3591C"/>
    <w:rsid w:val="00D66733"/>
    <w:rsid w:val="00D92E59"/>
    <w:rsid w:val="00DB30F8"/>
    <w:rsid w:val="00DD7FC1"/>
    <w:rsid w:val="00DF17B5"/>
    <w:rsid w:val="00E12134"/>
    <w:rsid w:val="00E768B9"/>
    <w:rsid w:val="00E84C85"/>
    <w:rsid w:val="00E96802"/>
    <w:rsid w:val="00EC4511"/>
    <w:rsid w:val="00ED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C861"/>
  <w15:docId w15:val="{ABBC3CAD-18BD-490E-9EF5-898EDC1C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1132-BEDA-4E5A-9DE8-2CEEDDCC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1044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Pečinka Hynek</dc:creator>
  <cp:lastModifiedBy>Miková Blanka</cp:lastModifiedBy>
  <cp:revision>2</cp:revision>
  <dcterms:created xsi:type="dcterms:W3CDTF">2026-10-26T10:35:00Z</dcterms:created>
  <dcterms:modified xsi:type="dcterms:W3CDTF">2026-10-26T10:35:00Z</dcterms:modified>
</cp:coreProperties>
</file>